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C3049E" w:rsidTr="00C3049E">
        <w:tc>
          <w:tcPr>
            <w:tcW w:w="14174" w:type="dxa"/>
            <w:gridSpan w:val="3"/>
          </w:tcPr>
          <w:p w:rsidR="00C3049E" w:rsidRDefault="00C3049E" w:rsidP="007F0041">
            <w:r w:rsidRPr="0040409A">
              <w:rPr>
                <w:rFonts w:ascii="Comic Sans MS" w:eastAsia="Comic Sans MS" w:hAnsi="Comic Sans MS" w:cs="Comic Sans MS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04C086B8" wp14:editId="68FCF345">
                  <wp:extent cx="666750" cy="640705"/>
                  <wp:effectExtent l="0" t="0" r="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38" cy="6406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C3049E">
              <w:rPr>
                <w:sz w:val="36"/>
                <w:szCs w:val="36"/>
              </w:rPr>
              <w:t xml:space="preserve">Art Knowledge Organiser </w:t>
            </w:r>
            <w:r>
              <w:rPr>
                <w:sz w:val="36"/>
                <w:szCs w:val="36"/>
              </w:rPr>
              <w:t xml:space="preserve">   </w:t>
            </w:r>
            <w:r w:rsidRPr="00C3049E">
              <w:rPr>
                <w:sz w:val="36"/>
                <w:szCs w:val="36"/>
              </w:rPr>
              <w:t xml:space="preserve"> Year 6   </w:t>
            </w:r>
            <w:r w:rsidR="000C3FFC">
              <w:rPr>
                <w:sz w:val="36"/>
                <w:szCs w:val="36"/>
              </w:rPr>
              <w:t xml:space="preserve">                </w:t>
            </w:r>
            <w:r w:rsidRPr="00C3049E">
              <w:rPr>
                <w:sz w:val="36"/>
                <w:szCs w:val="36"/>
              </w:rPr>
              <w:t>Drawing</w:t>
            </w:r>
            <w:r>
              <w:rPr>
                <w:sz w:val="36"/>
                <w:szCs w:val="36"/>
              </w:rPr>
              <w:t xml:space="preserve"> </w:t>
            </w:r>
            <w:r w:rsidR="00A13558">
              <w:rPr>
                <w:sz w:val="36"/>
                <w:szCs w:val="36"/>
              </w:rPr>
              <w:t>/painting</w:t>
            </w:r>
            <w:r>
              <w:rPr>
                <w:sz w:val="36"/>
                <w:szCs w:val="36"/>
              </w:rPr>
              <w:t xml:space="preserve">  </w:t>
            </w:r>
            <w:r w:rsidR="000C3FFC">
              <w:rPr>
                <w:sz w:val="36"/>
                <w:szCs w:val="36"/>
              </w:rPr>
              <w:t xml:space="preserve">          </w:t>
            </w:r>
            <w:r w:rsidR="007F0041">
              <w:rPr>
                <w:sz w:val="36"/>
                <w:szCs w:val="36"/>
              </w:rPr>
              <w:t>Frozen Kingdom</w:t>
            </w:r>
          </w:p>
        </w:tc>
      </w:tr>
      <w:tr w:rsidR="00C3049E" w:rsidTr="000C3FFC">
        <w:tc>
          <w:tcPr>
            <w:tcW w:w="4724" w:type="dxa"/>
            <w:shd w:val="clear" w:color="auto" w:fill="8DB3E2" w:themeFill="text2" w:themeFillTint="66"/>
          </w:tcPr>
          <w:p w:rsidR="00C3049E" w:rsidRDefault="00C3049E">
            <w:r>
              <w:t>Skills</w:t>
            </w:r>
          </w:p>
        </w:tc>
        <w:tc>
          <w:tcPr>
            <w:tcW w:w="4725" w:type="dxa"/>
            <w:shd w:val="clear" w:color="auto" w:fill="8DB3E2" w:themeFill="text2" w:themeFillTint="66"/>
          </w:tcPr>
          <w:p w:rsidR="00C3049E" w:rsidRDefault="00A13558">
            <w:r>
              <w:t>V</w:t>
            </w:r>
            <w:r w:rsidR="00C3049E">
              <w:t>ocabulary</w:t>
            </w:r>
            <w:r>
              <w:t>/ techniques</w:t>
            </w:r>
          </w:p>
        </w:tc>
        <w:tc>
          <w:tcPr>
            <w:tcW w:w="4725" w:type="dxa"/>
            <w:shd w:val="clear" w:color="auto" w:fill="8DB3E2" w:themeFill="text2" w:themeFillTint="66"/>
          </w:tcPr>
          <w:p w:rsidR="006447F7" w:rsidRDefault="006447F7">
            <w:r>
              <w:t>Artist</w:t>
            </w:r>
            <w:r w:rsidR="000C3FFC">
              <w:t>s</w:t>
            </w:r>
          </w:p>
          <w:p w:rsidR="006447F7" w:rsidRDefault="006447F7"/>
        </w:tc>
      </w:tr>
      <w:tr w:rsidR="00C3049E" w:rsidTr="00EF284E">
        <w:tc>
          <w:tcPr>
            <w:tcW w:w="4724" w:type="dxa"/>
          </w:tcPr>
          <w:p w:rsidR="00C3049E" w:rsidRDefault="00C3049E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  <w:p w:rsidR="007F0041" w:rsidRPr="007F0041" w:rsidRDefault="007F0041" w:rsidP="007F004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7F00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Observe and use a variety of techniques to show the effect of light on objects and people </w:t>
            </w:r>
          </w:p>
          <w:p w:rsidR="007F0041" w:rsidRPr="007F0041" w:rsidRDefault="007F0041" w:rsidP="007F004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7F0041" w:rsidRPr="007F0041" w:rsidRDefault="007F0041" w:rsidP="007F004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7F00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Look at the effect of light on an object from different directions.</w:t>
            </w:r>
          </w:p>
          <w:p w:rsidR="007F0041" w:rsidRPr="007F0041" w:rsidRDefault="007F0041" w:rsidP="007F004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7F0041" w:rsidRPr="007F0041" w:rsidRDefault="007F0041" w:rsidP="007F004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7F00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Use a variety of techniques to interpret the texture of a surface e.g. mark making, different textured paint.</w:t>
            </w:r>
          </w:p>
          <w:p w:rsidR="007F0041" w:rsidRPr="007F0041" w:rsidRDefault="007F0041" w:rsidP="007F004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7F0041" w:rsidRPr="007F0041" w:rsidRDefault="007F0041" w:rsidP="007F004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7F00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Produce increasingly detailed preparatory sketches for painting and other work.</w:t>
            </w:r>
          </w:p>
          <w:p w:rsidR="007F0041" w:rsidRPr="007F0041" w:rsidRDefault="007F0041" w:rsidP="007F004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7F0041" w:rsidRPr="007F0041" w:rsidRDefault="007F0041" w:rsidP="007F004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7F00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Introduce the concept of perspective. </w:t>
            </w:r>
          </w:p>
          <w:p w:rsidR="007F0041" w:rsidRPr="007F0041" w:rsidRDefault="007F0041" w:rsidP="007F004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7F0041" w:rsidRPr="007F0041" w:rsidRDefault="007F0041" w:rsidP="007F004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7F00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Work on a variety of scales and collaboratively. </w:t>
            </w:r>
          </w:p>
          <w:p w:rsidR="007F0041" w:rsidRPr="007F0041" w:rsidRDefault="007F0041" w:rsidP="007F004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</w:p>
          <w:p w:rsidR="007F0041" w:rsidRPr="007F0041" w:rsidRDefault="007F0041" w:rsidP="007F0041">
            <w:pPr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7F004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 xml:space="preserve">Independently selects materials and techniques to use to create a specific outcome. </w:t>
            </w:r>
          </w:p>
          <w:p w:rsidR="00C3049E" w:rsidRDefault="00C3049E">
            <w:pPr>
              <w:rPr>
                <w:rFonts w:ascii="Helvetica Neue" w:hAnsi="Helvetica Neue"/>
                <w:color w:val="000000"/>
                <w:sz w:val="18"/>
                <w:szCs w:val="18"/>
              </w:rPr>
            </w:pPr>
          </w:p>
          <w:p w:rsidR="00C3049E" w:rsidRDefault="00C3049E"/>
        </w:tc>
        <w:tc>
          <w:tcPr>
            <w:tcW w:w="4725" w:type="dxa"/>
          </w:tcPr>
          <w:p w:rsidR="006447F7" w:rsidRDefault="006447F7">
            <w:pP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:rsidR="006447F7" w:rsidRPr="00A13558" w:rsidRDefault="00A13558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  <w:r w:rsidRPr="00A13558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Water colour wash</w:t>
            </w:r>
          </w:p>
          <w:p w:rsidR="00A13558" w:rsidRPr="00A13558" w:rsidRDefault="00A13558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A13558" w:rsidRPr="00A13558" w:rsidRDefault="00A13558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  <w:r w:rsidRPr="00A13558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Wet on wet</w:t>
            </w:r>
          </w:p>
          <w:p w:rsidR="00A13558" w:rsidRPr="00A13558" w:rsidRDefault="00A13558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A13558" w:rsidRPr="00A13558" w:rsidRDefault="00A13558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  <w:r w:rsidRPr="00A13558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Wet on dry</w:t>
            </w:r>
          </w:p>
          <w:p w:rsidR="00A13558" w:rsidRPr="00A13558" w:rsidRDefault="00A13558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A13558" w:rsidRPr="00A13558" w:rsidRDefault="00A13558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  <w:r w:rsidRPr="00A13558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Feathering</w:t>
            </w:r>
          </w:p>
          <w:p w:rsidR="00A13558" w:rsidRPr="00A13558" w:rsidRDefault="00A13558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A13558" w:rsidRDefault="00A13558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  <w:r w:rsidRPr="00A13558"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Lines/ hatching / cross hatching</w:t>
            </w:r>
          </w:p>
          <w:p w:rsidR="00496F6B" w:rsidRDefault="00496F6B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496F6B" w:rsidRDefault="00496F6B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Scrumbling</w:t>
            </w:r>
            <w:bookmarkStart w:id="0" w:name="_GoBack"/>
            <w:bookmarkEnd w:id="0"/>
            <w:proofErr w:type="spellEnd"/>
          </w:p>
          <w:p w:rsidR="00496F6B" w:rsidRDefault="00496F6B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496F6B" w:rsidRDefault="00496F6B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  <w:t>Stippling</w:t>
            </w:r>
          </w:p>
          <w:p w:rsidR="00496F6B" w:rsidRDefault="00496F6B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496F6B" w:rsidRDefault="00496F6B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496F6B" w:rsidRDefault="00496F6B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496F6B" w:rsidRPr="00A13558" w:rsidRDefault="00496F6B">
            <w:pPr>
              <w:rPr>
                <w:rFonts w:ascii="Comic Sans MS" w:hAnsi="Comic Sans MS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A13558" w:rsidRDefault="00A13558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6447F7" w:rsidRDefault="006447F7">
            <w:r>
              <w:t xml:space="preserve">   </w:t>
            </w:r>
          </w:p>
        </w:tc>
        <w:tc>
          <w:tcPr>
            <w:tcW w:w="4725" w:type="dxa"/>
          </w:tcPr>
          <w:p w:rsidR="00C3049E" w:rsidRDefault="00C3049E"/>
          <w:p w:rsidR="007F0041" w:rsidRDefault="006447F7" w:rsidP="007F0041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7F0041">
              <w:rPr>
                <w:rFonts w:ascii="Comic Sans MS" w:hAnsi="Comic Sans MS"/>
                <w:noProof/>
                <w:lang w:eastAsia="en-GB"/>
              </w:rPr>
              <w:t xml:space="preserve">  </w:t>
            </w:r>
            <w:r w:rsidR="000C3FFC" w:rsidRPr="007F0041">
              <w:rPr>
                <w:rFonts w:ascii="Comic Sans MS" w:hAnsi="Comic Sans MS"/>
                <w:noProof/>
                <w:lang w:eastAsia="en-GB"/>
              </w:rPr>
              <w:t xml:space="preserve">  </w:t>
            </w:r>
            <w:r w:rsidR="007F0041" w:rsidRPr="007F0041">
              <w:rPr>
                <w:rFonts w:ascii="Comic Sans MS" w:hAnsi="Comic Sans MS" w:cs="Arial"/>
                <w:sz w:val="20"/>
                <w:szCs w:val="20"/>
              </w:rPr>
              <w:t>Inuit art</w:t>
            </w:r>
            <w:r w:rsidR="007F0041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7F0041" w:rsidRPr="007F0041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7F0041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proofErr w:type="spellStart"/>
            <w:r w:rsidR="007F0041" w:rsidRPr="007F0041">
              <w:rPr>
                <w:rFonts w:ascii="Comic Sans MS" w:hAnsi="Comic Sans MS" w:cs="Arial"/>
                <w:sz w:val="20"/>
                <w:szCs w:val="20"/>
              </w:rPr>
              <w:t>Kenojuak</w:t>
            </w:r>
            <w:proofErr w:type="spellEnd"/>
            <w:r w:rsidR="007F0041" w:rsidRPr="007F0041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="007F0041" w:rsidRPr="007F0041">
              <w:rPr>
                <w:rFonts w:ascii="Comic Sans MS" w:hAnsi="Comic Sans MS" w:cs="Arial"/>
                <w:sz w:val="20"/>
                <w:szCs w:val="20"/>
              </w:rPr>
              <w:t>Ashevak</w:t>
            </w:r>
            <w:proofErr w:type="spellEnd"/>
            <w:r w:rsidR="007F0041"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 w:rsidR="007F0041">
              <w:rPr>
                <w:rFonts w:ascii="Helvetica Neue" w:hAnsi="Helvetica Neue"/>
                <w:sz w:val="21"/>
                <w:szCs w:val="21"/>
                <w:shd w:val="clear" w:color="auto" w:fill="FFFFFF"/>
              </w:rPr>
              <w:t>1927-2013</w:t>
            </w:r>
          </w:p>
          <w:p w:rsidR="007F0041" w:rsidRDefault="007F0041" w:rsidP="007F004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F0041" w:rsidRDefault="007F0041" w:rsidP="007F004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952625" cy="1366838"/>
                  <wp:effectExtent l="0" t="0" r="0" b="5080"/>
                  <wp:docPr id="11" name="Picture 11" descr="Inuit Art Boxed Thank You N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uit Art Boxed Thank You N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153" cy="1368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041" w:rsidRDefault="007F0041" w:rsidP="007F0041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7F0041" w:rsidRPr="007F0041" w:rsidRDefault="007F0041" w:rsidP="007F0041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286000" cy="1754684"/>
                  <wp:effectExtent l="0" t="0" r="0" b="0"/>
                  <wp:docPr id="12" name="Picture 12" descr="Blue Flower Plumed Owl (2008) by Kenojuak Ashevak, Inuit artis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lue Flower Plumed Owl (2008) by Kenojuak Ashevak, Inuit artis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718" cy="175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7F7" w:rsidRPr="000C3FFC" w:rsidRDefault="006447F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C3FFC" w:rsidRPr="000C3FFC" w:rsidRDefault="000C3FFC">
            <w:pPr>
              <w:rPr>
                <w:sz w:val="24"/>
                <w:szCs w:val="24"/>
              </w:rPr>
            </w:pPr>
          </w:p>
        </w:tc>
      </w:tr>
    </w:tbl>
    <w:p w:rsidR="006C4B8A" w:rsidRDefault="006C4B8A"/>
    <w:sectPr w:rsidR="006C4B8A" w:rsidSect="00C304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9E"/>
    <w:rsid w:val="000C3FFC"/>
    <w:rsid w:val="00496F6B"/>
    <w:rsid w:val="006447F7"/>
    <w:rsid w:val="006C4B8A"/>
    <w:rsid w:val="007F0041"/>
    <w:rsid w:val="00917419"/>
    <w:rsid w:val="00A13558"/>
    <w:rsid w:val="00B8487F"/>
    <w:rsid w:val="00C3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3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 Hill Primary School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2020-05-05T19:52:00Z</dcterms:created>
  <dcterms:modified xsi:type="dcterms:W3CDTF">2020-05-05T19:52:00Z</dcterms:modified>
</cp:coreProperties>
</file>